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97" w:rsidRPr="00091C61" w:rsidRDefault="009E29BF" w:rsidP="007849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-52070</wp:posOffset>
            </wp:positionV>
            <wp:extent cx="955675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7894955</wp:posOffset>
            </wp:positionH>
            <wp:positionV relativeFrom="paragraph">
              <wp:posOffset>-52070</wp:posOffset>
            </wp:positionV>
            <wp:extent cx="955675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997" w:rsidRPr="00091C61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784997" w:rsidRPr="00091C61" w:rsidRDefault="00784997" w:rsidP="007849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91C61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784997" w:rsidRPr="00091C61" w:rsidRDefault="00784997" w:rsidP="007849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91C61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 Territoire</w:t>
      </w:r>
    </w:p>
    <w:p w:rsidR="00784997" w:rsidRPr="00091C61" w:rsidRDefault="00784997" w:rsidP="00784997">
      <w:pPr>
        <w:tabs>
          <w:tab w:val="left" w:pos="3105"/>
        </w:tabs>
        <w:spacing w:after="0"/>
        <w:rPr>
          <w:sz w:val="24"/>
          <w:szCs w:val="24"/>
          <w:lang w:val="fr-FR"/>
        </w:rPr>
      </w:pPr>
      <w:r w:rsidRPr="00091C61">
        <w:rPr>
          <w:sz w:val="24"/>
          <w:szCs w:val="24"/>
          <w:lang w:val="fr-FR"/>
        </w:rPr>
        <w:tab/>
      </w:r>
    </w:p>
    <w:p w:rsidR="00784997" w:rsidRPr="00091C61" w:rsidRDefault="00784997" w:rsidP="00784997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Programme d</w:t>
      </w:r>
      <w:r w:rsidRPr="00091C61">
        <w:rPr>
          <w:rFonts w:asciiTheme="majorHAnsi" w:hAnsiTheme="majorHAnsi"/>
          <w:b/>
          <w:bCs/>
          <w:sz w:val="24"/>
          <w:szCs w:val="24"/>
          <w:lang w:val="fr-FR"/>
        </w:rPr>
        <w:t xml:space="preserve">es Stages de Terrain  et  Sorties </w:t>
      </w:r>
    </w:p>
    <w:p w:rsidR="00784997" w:rsidRPr="00091C61" w:rsidRDefault="00784997" w:rsidP="00784997">
      <w:pPr>
        <w:tabs>
          <w:tab w:val="left" w:pos="3105"/>
        </w:tabs>
        <w:spacing w:after="0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  <w:lang w:val="fr-FR"/>
        </w:rPr>
      </w:pPr>
      <w:r w:rsidRPr="00091C61">
        <w:rPr>
          <w:rFonts w:ascii="Arial Black" w:hAnsi="Arial Black"/>
          <w:b/>
          <w:bCs/>
          <w:i/>
          <w:iCs/>
          <w:sz w:val="24"/>
          <w:szCs w:val="24"/>
          <w:u w:val="single"/>
          <w:lang w:val="fr-FR"/>
        </w:rPr>
        <w:t>Filière GAT</w:t>
      </w:r>
    </w:p>
    <w:p w:rsidR="00784997" w:rsidRDefault="00784997" w:rsidP="00784997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1/ </w:t>
      </w:r>
      <w:r w:rsidRPr="00076A31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Stages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> :</w:t>
      </w:r>
    </w:p>
    <w:p w:rsidR="00784997" w:rsidRDefault="00784997" w:rsidP="00784997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fr-FR"/>
        </w:rPr>
      </w:pPr>
    </w:p>
    <w:tbl>
      <w:tblPr>
        <w:tblStyle w:val="Grilledutableau"/>
        <w:tblW w:w="12587" w:type="dxa"/>
        <w:jc w:val="center"/>
        <w:tblInd w:w="420" w:type="dxa"/>
        <w:tblLayout w:type="fixed"/>
        <w:tblLook w:val="04A0"/>
      </w:tblPr>
      <w:tblGrid>
        <w:gridCol w:w="498"/>
        <w:gridCol w:w="2167"/>
        <w:gridCol w:w="1134"/>
        <w:gridCol w:w="2410"/>
        <w:gridCol w:w="2410"/>
        <w:gridCol w:w="1275"/>
        <w:gridCol w:w="2693"/>
      </w:tblGrid>
      <w:tr w:rsidR="00784997" w:rsidTr="00784997">
        <w:trPr>
          <w:trHeight w:val="831"/>
          <w:jc w:val="center"/>
        </w:trPr>
        <w:tc>
          <w:tcPr>
            <w:tcW w:w="498" w:type="dxa"/>
          </w:tcPr>
          <w:p w:rsidR="00EF0250" w:rsidRDefault="00EF0250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2167" w:type="dxa"/>
          </w:tcPr>
          <w:p w:rsidR="00EF0250" w:rsidRDefault="00EF0250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Année d’étude et Spécialité</w:t>
            </w:r>
          </w:p>
        </w:tc>
        <w:tc>
          <w:tcPr>
            <w:tcW w:w="1134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Semestre</w:t>
            </w:r>
          </w:p>
        </w:tc>
        <w:tc>
          <w:tcPr>
            <w:tcW w:w="2410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Lieu</w:t>
            </w:r>
          </w:p>
        </w:tc>
        <w:tc>
          <w:tcPr>
            <w:tcW w:w="2410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Date</w:t>
            </w: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(Départ – Retour)</w:t>
            </w:r>
          </w:p>
        </w:tc>
        <w:tc>
          <w:tcPr>
            <w:tcW w:w="1275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Nombre d’étudiants</w:t>
            </w:r>
          </w:p>
        </w:tc>
        <w:tc>
          <w:tcPr>
            <w:tcW w:w="2693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Enseignants</w:t>
            </w:r>
          </w:p>
        </w:tc>
      </w:tr>
      <w:tr w:rsidR="00784997" w:rsidRPr="00F679FC" w:rsidTr="00784997">
        <w:trPr>
          <w:trHeight w:val="1863"/>
          <w:jc w:val="center"/>
        </w:trPr>
        <w:tc>
          <w:tcPr>
            <w:tcW w:w="498" w:type="dxa"/>
          </w:tcPr>
          <w:p w:rsidR="00784997" w:rsidRPr="00F679FC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784997" w:rsidRPr="00F679FC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784997" w:rsidRPr="00F679FC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167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année Aménagement du Territoire</w:t>
            </w: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S6</w:t>
            </w:r>
          </w:p>
        </w:tc>
        <w:tc>
          <w:tcPr>
            <w:tcW w:w="2410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(Wilaya de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Khenchela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)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Chelia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Bouhmama</w:t>
            </w:r>
            <w:proofErr w:type="spellEnd"/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</w:p>
          <w:p w:rsidR="00784997" w:rsidRPr="004F14F6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Du 02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 xml:space="preserve"> Mai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 xml:space="preserve"> 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  <w:p w:rsidR="00784997" w:rsidRPr="004F03C2" w:rsidRDefault="00784997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 xml:space="preserve">     Au 05/Mai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ind w:left="360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ind w:left="360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D63097" w:rsidRDefault="00784997" w:rsidP="00B4436D">
            <w:pPr>
              <w:tabs>
                <w:tab w:val="left" w:pos="3105"/>
              </w:tabs>
              <w:ind w:left="360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43</w:t>
            </w:r>
          </w:p>
        </w:tc>
        <w:tc>
          <w:tcPr>
            <w:tcW w:w="2693" w:type="dxa"/>
          </w:tcPr>
          <w:p w:rsidR="00784997" w:rsidRPr="00F679FC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784997" w:rsidRPr="00F679FC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F679F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F679F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Merdassi</w:t>
            </w:r>
            <w:proofErr w:type="spellEnd"/>
            <w:r w:rsidRPr="00F679F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9F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Abdelmoumen</w:t>
            </w:r>
            <w:proofErr w:type="spellEnd"/>
          </w:p>
          <w:p w:rsidR="00784997" w:rsidRPr="00AF3BA8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Benzeroual</w:t>
            </w:r>
            <w:proofErr w:type="spellEnd"/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Belkacem</w:t>
            </w:r>
            <w:proofErr w:type="spellEnd"/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84997" w:rsidRPr="00AF3BA8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Mehmahi</w:t>
            </w:r>
            <w:proofErr w:type="spellEnd"/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BA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Ferouz</w:t>
            </w:r>
            <w:proofErr w:type="spellEnd"/>
          </w:p>
          <w:p w:rsidR="00784997" w:rsidRPr="00C65807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C6580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6580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Tebbi</w:t>
            </w:r>
            <w:proofErr w:type="spellEnd"/>
            <w:r w:rsidRPr="00C6580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Fatima. Z</w:t>
            </w:r>
          </w:p>
          <w:p w:rsidR="00784997" w:rsidRPr="00C65807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C6580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C6580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Khemri</w:t>
            </w:r>
            <w:proofErr w:type="spellEnd"/>
            <w:r w:rsidRPr="00C6580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80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Souhila</w:t>
            </w:r>
            <w:proofErr w:type="spellEnd"/>
          </w:p>
          <w:p w:rsidR="00784997" w:rsidRPr="00E93C2A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Zerieb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Salah</w:t>
            </w:r>
            <w:proofErr w:type="spellEnd"/>
          </w:p>
        </w:tc>
      </w:tr>
      <w:tr w:rsidR="00784997" w:rsidRPr="009D75AA" w:rsidTr="00784997">
        <w:trPr>
          <w:trHeight w:val="1639"/>
          <w:jc w:val="center"/>
        </w:trPr>
        <w:tc>
          <w:tcPr>
            <w:tcW w:w="498" w:type="dxa"/>
          </w:tcPr>
          <w:p w:rsidR="00784997" w:rsidRPr="00C6580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784997" w:rsidRPr="00C6580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784997" w:rsidRPr="00C6580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2167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année Gestion des risques, Environnement, Sécurité Civile</w:t>
            </w: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S6</w:t>
            </w:r>
          </w:p>
        </w:tc>
        <w:tc>
          <w:tcPr>
            <w:tcW w:w="2410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(Wilaya de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Khenchela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Bouhmama</w:t>
            </w:r>
            <w:proofErr w:type="spellEnd"/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</w:p>
          <w:p w:rsidR="00784997" w:rsidRPr="004F14F6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Du 25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 xml:space="preserve"> 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 xml:space="preserve"> 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Au 28/ 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 xml:space="preserve"> 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57</w:t>
            </w:r>
          </w:p>
        </w:tc>
        <w:tc>
          <w:tcPr>
            <w:tcW w:w="2693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Khentouche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Adel</w:t>
            </w:r>
            <w:proofErr w:type="spellEnd"/>
          </w:p>
          <w:p w:rsidR="00784997" w:rsidRPr="004F03C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-Bella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Nassim</w:t>
            </w:r>
            <w:proofErr w:type="spellEnd"/>
          </w:p>
          <w:p w:rsidR="00784997" w:rsidRPr="004F03C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Rherboudj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Malek</w:t>
            </w:r>
          </w:p>
          <w:p w:rsidR="00784997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Ramoul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Siham</w:t>
            </w:r>
          </w:p>
          <w:p w:rsidR="00784997" w:rsidRPr="008A193E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Belkhiri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</w:p>
        </w:tc>
      </w:tr>
      <w:tr w:rsidR="00784997" w:rsidRPr="009D75AA" w:rsidTr="00784997">
        <w:trPr>
          <w:trHeight w:val="1895"/>
          <w:jc w:val="center"/>
        </w:trPr>
        <w:tc>
          <w:tcPr>
            <w:tcW w:w="498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167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Master 1 </w:t>
            </w: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Gestion des Risques, Environnement, Sécurité Civile</w:t>
            </w: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S2</w:t>
            </w:r>
          </w:p>
        </w:tc>
        <w:tc>
          <w:tcPr>
            <w:tcW w:w="2410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-Wilaya de Constantine</w:t>
            </w:r>
          </w:p>
          <w:p w:rsidR="00784997" w:rsidRPr="004F03C2" w:rsidRDefault="00784997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-Wilaya de Mila</w:t>
            </w:r>
          </w:p>
          <w:p w:rsidR="00784997" w:rsidRPr="004F03C2" w:rsidRDefault="00784997" w:rsidP="00B4436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-Wilaya de Jijel</w:t>
            </w:r>
          </w:p>
        </w:tc>
        <w:tc>
          <w:tcPr>
            <w:tcW w:w="2410" w:type="dxa"/>
          </w:tcPr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Default="00784997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14F6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Du 25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 xml:space="preserve"> 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 xml:space="preserve"> 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  <w:p w:rsidR="00784997" w:rsidRPr="000A20E7" w:rsidRDefault="00784997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 xml:space="preserve">   Au 28/ 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 xml:space="preserve"> 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       </w:t>
            </w:r>
          </w:p>
          <w:p w:rsidR="00784997" w:rsidRDefault="00784997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36</w:t>
            </w:r>
          </w:p>
        </w:tc>
        <w:tc>
          <w:tcPr>
            <w:tcW w:w="2693" w:type="dxa"/>
          </w:tcPr>
          <w:p w:rsidR="00784997" w:rsidRPr="004F03C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784997" w:rsidRPr="004F03C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Yahyaoui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Habibi</w:t>
            </w:r>
            <w:proofErr w:type="spellEnd"/>
          </w:p>
          <w:p w:rsidR="00784997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Haoues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Cherif</w:t>
            </w:r>
          </w:p>
          <w:p w:rsidR="00784997" w:rsidRPr="004F03C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3C04A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3C04A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Belloula</w:t>
            </w:r>
            <w:proofErr w:type="spellEnd"/>
            <w:r w:rsidRPr="003C04A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04A1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Moufida</w:t>
            </w:r>
            <w:proofErr w:type="spellEnd"/>
          </w:p>
          <w:p w:rsidR="00784997" w:rsidRPr="00E83112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Baala</w:t>
            </w:r>
            <w:proofErr w:type="spellEnd"/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Fatima</w:t>
            </w:r>
            <w:r w:rsidRPr="00C3439C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784997" w:rsidRPr="00C3439C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C3439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C3439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Baazi</w:t>
            </w:r>
            <w:proofErr w:type="spellEnd"/>
            <w:r w:rsidRPr="00C3439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39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Houria</w:t>
            </w:r>
            <w:proofErr w:type="spellEnd"/>
          </w:p>
          <w:p w:rsidR="00784997" w:rsidRPr="00C3439C" w:rsidRDefault="00784997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784997" w:rsidRPr="00954D07" w:rsidRDefault="00784997" w:rsidP="00784997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784997" w:rsidRDefault="00784997" w:rsidP="0085169B">
      <w:pPr>
        <w:tabs>
          <w:tab w:val="left" w:pos="3105"/>
        </w:tabs>
        <w:spacing w:after="0"/>
        <w:jc w:val="right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784997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</w:t>
      </w:r>
    </w:p>
    <w:p w:rsidR="00784997" w:rsidRDefault="00784997" w:rsidP="00784997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fr-FR"/>
        </w:rPr>
      </w:pPr>
    </w:p>
    <w:p w:rsidR="0085169B" w:rsidRDefault="0085169B" w:rsidP="00784997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fr-FR"/>
        </w:rPr>
      </w:pPr>
    </w:p>
    <w:p w:rsidR="00CD0B7C" w:rsidRDefault="00CD0B7C" w:rsidP="0085169B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fr-FR"/>
        </w:rPr>
      </w:pPr>
    </w:p>
    <w:p w:rsidR="0085169B" w:rsidRDefault="0085169B" w:rsidP="0085169B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>2</w:t>
      </w:r>
      <w:r w:rsidRPr="0085169B">
        <w:rPr>
          <w:rFonts w:asciiTheme="majorHAnsi" w:hAnsiTheme="majorHAnsi"/>
          <w:b/>
          <w:bCs/>
          <w:sz w:val="24"/>
          <w:szCs w:val="24"/>
          <w:lang w:val="fr-FR"/>
        </w:rPr>
        <w:t xml:space="preserve">/ </w:t>
      </w:r>
      <w:r w:rsidRPr="0085169B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Stages  sous forme de Sortie</w:t>
      </w:r>
      <w:r w:rsidRPr="0085169B">
        <w:rPr>
          <w:rFonts w:asciiTheme="majorHAnsi" w:hAnsiTheme="majorHAnsi"/>
          <w:b/>
          <w:bCs/>
          <w:sz w:val="24"/>
          <w:szCs w:val="24"/>
          <w:lang w:val="fr-FR"/>
        </w:rPr>
        <w:t>:</w:t>
      </w:r>
    </w:p>
    <w:p w:rsidR="006945FA" w:rsidRDefault="006945FA" w:rsidP="0085169B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fr-FR"/>
        </w:rPr>
      </w:pPr>
    </w:p>
    <w:p w:rsidR="00CD0B7C" w:rsidRDefault="00CD0B7C" w:rsidP="0085169B">
      <w:pPr>
        <w:tabs>
          <w:tab w:val="left" w:pos="3105"/>
        </w:tabs>
        <w:spacing w:after="0"/>
        <w:rPr>
          <w:rFonts w:asciiTheme="majorHAnsi" w:hAnsiTheme="majorHAnsi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4"/>
        <w:gridCol w:w="2268"/>
        <w:gridCol w:w="1134"/>
        <w:gridCol w:w="2968"/>
        <w:gridCol w:w="1985"/>
        <w:gridCol w:w="1275"/>
        <w:gridCol w:w="2530"/>
      </w:tblGrid>
      <w:tr w:rsidR="0085169B" w:rsidTr="0085169B">
        <w:trPr>
          <w:jc w:val="center"/>
        </w:trPr>
        <w:tc>
          <w:tcPr>
            <w:tcW w:w="534" w:type="dxa"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2268" w:type="dxa"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Année d’étude et Spécialité</w:t>
            </w:r>
          </w:p>
        </w:tc>
        <w:tc>
          <w:tcPr>
            <w:tcW w:w="1134" w:type="dxa"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Semestre</w:t>
            </w:r>
          </w:p>
        </w:tc>
        <w:tc>
          <w:tcPr>
            <w:tcW w:w="2968" w:type="dxa"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Lieu</w:t>
            </w:r>
          </w:p>
        </w:tc>
        <w:tc>
          <w:tcPr>
            <w:tcW w:w="1985" w:type="dxa"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Date</w:t>
            </w:r>
          </w:p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Nombre d’étudiants</w:t>
            </w:r>
          </w:p>
        </w:tc>
        <w:tc>
          <w:tcPr>
            <w:tcW w:w="2530" w:type="dxa"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4F03C2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Enseignants</w:t>
            </w:r>
          </w:p>
        </w:tc>
      </w:tr>
      <w:tr w:rsidR="0085169B" w:rsidRPr="004E4C3E" w:rsidTr="0085169B">
        <w:trPr>
          <w:jc w:val="center"/>
        </w:trPr>
        <w:tc>
          <w:tcPr>
            <w:tcW w:w="534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01</w:t>
            </w:r>
          </w:p>
        </w:tc>
        <w:tc>
          <w:tcPr>
            <w:tcW w:w="2268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Pr="00AD6459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année Aménagement du Territoire</w:t>
            </w:r>
          </w:p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S4</w:t>
            </w:r>
          </w:p>
        </w:tc>
        <w:tc>
          <w:tcPr>
            <w:tcW w:w="2968" w:type="dxa"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Batna- Oum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Bouaghi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-Constantine (G1)</w:t>
            </w:r>
          </w:p>
        </w:tc>
        <w:tc>
          <w:tcPr>
            <w:tcW w:w="1985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25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>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6945FA" w:rsidP="006945FA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43 : </w:t>
            </w:r>
            <w:r w:rsidR="0085169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(G1)</w:t>
            </w:r>
          </w:p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</w:tcPr>
          <w:p w:rsidR="0085169B" w:rsidRPr="001B2184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Nemoul</w:t>
            </w:r>
            <w:proofErr w:type="spellEnd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Messaoud</w:t>
            </w:r>
            <w:proofErr w:type="spellEnd"/>
          </w:p>
          <w:p w:rsidR="0085169B" w:rsidRPr="001B2184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Nacer</w:t>
            </w:r>
            <w:proofErr w:type="spellEnd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Fathi</w:t>
            </w:r>
          </w:p>
          <w:p w:rsidR="0085169B" w:rsidRPr="001B2184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Drifi</w:t>
            </w:r>
            <w:proofErr w:type="spellEnd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Naima</w:t>
            </w:r>
          </w:p>
        </w:tc>
      </w:tr>
      <w:tr w:rsidR="0085169B" w:rsidTr="0085169B">
        <w:trPr>
          <w:jc w:val="center"/>
        </w:trPr>
        <w:tc>
          <w:tcPr>
            <w:tcW w:w="534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68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Ain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Touta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Fedala</w:t>
            </w:r>
            <w:proofErr w:type="spellEnd"/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Maafa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(G2)</w:t>
            </w:r>
          </w:p>
        </w:tc>
        <w:tc>
          <w:tcPr>
            <w:tcW w:w="1985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127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6945FA" w:rsidP="006945FA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43 : </w:t>
            </w:r>
            <w:r w:rsidR="0085169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(G2) </w:t>
            </w: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</w:tcPr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Akakba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Ahmed</w:t>
            </w:r>
          </w:p>
          <w:p w:rsidR="0085169B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Hadjira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Lyess</w:t>
            </w:r>
            <w:proofErr w:type="spellEnd"/>
          </w:p>
          <w:p w:rsidR="0085169B" w:rsidRPr="000F53F3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Saker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Adel</w:t>
            </w:r>
          </w:p>
        </w:tc>
      </w:tr>
      <w:tr w:rsidR="0085169B" w:rsidRPr="004E4C3E" w:rsidTr="0085169B">
        <w:trPr>
          <w:jc w:val="center"/>
        </w:trPr>
        <w:tc>
          <w:tcPr>
            <w:tcW w:w="534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68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Batna- Oum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Bouaghi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-Constantine (G2)</w:t>
            </w:r>
          </w:p>
        </w:tc>
        <w:tc>
          <w:tcPr>
            <w:tcW w:w="1985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26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>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6945FA" w:rsidP="006945FA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43 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:  </w:t>
            </w:r>
            <w:r w:rsidR="0085169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(</w:t>
            </w:r>
            <w:proofErr w:type="gramEnd"/>
            <w:r w:rsidR="0085169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G2) </w:t>
            </w: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</w:tcPr>
          <w:p w:rsidR="0085169B" w:rsidRPr="001B2184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Nemoul</w:t>
            </w:r>
            <w:proofErr w:type="spellEnd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Messaoud</w:t>
            </w:r>
            <w:proofErr w:type="spellEnd"/>
          </w:p>
          <w:p w:rsidR="0085169B" w:rsidRPr="001B2184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Nacer</w:t>
            </w:r>
            <w:proofErr w:type="spellEnd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Fathi</w:t>
            </w:r>
          </w:p>
          <w:p w:rsidR="0085169B" w:rsidRPr="000F53F3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Drifi</w:t>
            </w:r>
            <w:proofErr w:type="spellEnd"/>
            <w:r w:rsidRPr="001B2184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Naima</w:t>
            </w:r>
          </w:p>
        </w:tc>
      </w:tr>
      <w:tr w:rsidR="0085169B" w:rsidTr="0085169B">
        <w:trPr>
          <w:jc w:val="center"/>
        </w:trPr>
        <w:tc>
          <w:tcPr>
            <w:tcW w:w="534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68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Ain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Touta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Fedala</w:t>
            </w:r>
            <w:proofErr w:type="spellEnd"/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Maafa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(G1)</w:t>
            </w:r>
          </w:p>
        </w:tc>
        <w:tc>
          <w:tcPr>
            <w:tcW w:w="1985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127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6945FA" w:rsidP="006945FA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43 : </w:t>
            </w:r>
            <w:r w:rsidR="0085169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(G1) </w:t>
            </w: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</w:tcPr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Akakba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Ahmed</w:t>
            </w:r>
          </w:p>
          <w:p w:rsidR="0085169B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Hadjira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Lyess</w:t>
            </w:r>
            <w:proofErr w:type="spellEnd"/>
          </w:p>
          <w:p w:rsidR="0085169B" w:rsidRPr="000F53F3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Saker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Adel</w:t>
            </w:r>
          </w:p>
        </w:tc>
      </w:tr>
      <w:tr w:rsidR="0085169B" w:rsidTr="0085169B">
        <w:trPr>
          <w:trHeight w:val="233"/>
          <w:jc w:val="center"/>
        </w:trPr>
        <w:tc>
          <w:tcPr>
            <w:tcW w:w="534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68" w:type="dxa"/>
          </w:tcPr>
          <w:p w:rsidR="0085169B" w:rsidRPr="000F53F3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0F53F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Vallée d’oued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Abiod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(G1)</w:t>
            </w:r>
          </w:p>
        </w:tc>
        <w:tc>
          <w:tcPr>
            <w:tcW w:w="198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27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>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6945FA" w:rsidP="006945FA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43 : </w:t>
            </w:r>
            <w:r w:rsidR="0085169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(G1) </w:t>
            </w:r>
          </w:p>
        </w:tc>
        <w:tc>
          <w:tcPr>
            <w:tcW w:w="2530" w:type="dxa"/>
          </w:tcPr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Zerieb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Salah</w:t>
            </w:r>
            <w:proofErr w:type="spellEnd"/>
          </w:p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Drifi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Naima</w:t>
            </w:r>
            <w:proofErr w:type="spellEnd"/>
          </w:p>
        </w:tc>
      </w:tr>
      <w:tr w:rsidR="0085169B" w:rsidTr="0085169B">
        <w:trPr>
          <w:trHeight w:val="232"/>
          <w:jc w:val="center"/>
        </w:trPr>
        <w:tc>
          <w:tcPr>
            <w:tcW w:w="534" w:type="dxa"/>
            <w:vMerge/>
          </w:tcPr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68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85169B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Vallée d’oued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Abiod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(G2)</w:t>
            </w:r>
          </w:p>
        </w:tc>
        <w:tc>
          <w:tcPr>
            <w:tcW w:w="198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30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>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6945FA" w:rsidP="006945FA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43 : </w:t>
            </w:r>
            <w:r w:rsidR="0085169B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(G2) </w:t>
            </w:r>
          </w:p>
        </w:tc>
        <w:tc>
          <w:tcPr>
            <w:tcW w:w="2530" w:type="dxa"/>
          </w:tcPr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Zerieb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Salah</w:t>
            </w:r>
            <w:proofErr w:type="spellEnd"/>
          </w:p>
          <w:p w:rsidR="0085169B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Drifi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Naima</w:t>
            </w:r>
            <w:proofErr w:type="spellEnd"/>
          </w:p>
        </w:tc>
      </w:tr>
      <w:tr w:rsidR="0085169B" w:rsidRPr="00585A4F" w:rsidTr="0085169B">
        <w:trPr>
          <w:trHeight w:val="545"/>
          <w:jc w:val="center"/>
        </w:trPr>
        <w:tc>
          <w:tcPr>
            <w:tcW w:w="534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Pr="004F03C2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02</w:t>
            </w:r>
          </w:p>
        </w:tc>
        <w:tc>
          <w:tcPr>
            <w:tcW w:w="2268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Master 1 Aménagement Urbain</w:t>
            </w:r>
          </w:p>
        </w:tc>
        <w:tc>
          <w:tcPr>
            <w:tcW w:w="1134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S2</w:t>
            </w:r>
          </w:p>
        </w:tc>
        <w:tc>
          <w:tcPr>
            <w:tcW w:w="2968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Batna -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Tigharghar</w:t>
            </w:r>
            <w:proofErr w:type="spellEnd"/>
          </w:p>
        </w:tc>
        <w:tc>
          <w:tcPr>
            <w:tcW w:w="1985" w:type="dxa"/>
          </w:tcPr>
          <w:p w:rsidR="0085169B" w:rsidRDefault="0085169B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25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>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  <w:vMerge w:val="restart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43</w:t>
            </w:r>
          </w:p>
        </w:tc>
        <w:tc>
          <w:tcPr>
            <w:tcW w:w="2530" w:type="dxa"/>
          </w:tcPr>
          <w:p w:rsidR="0085169B" w:rsidRPr="00585A4F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Hamdi</w:t>
            </w:r>
            <w:proofErr w:type="spellEnd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Djamel</w:t>
            </w:r>
          </w:p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Gaoues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Mostafa</w:t>
            </w:r>
          </w:p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Samai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Fatiha</w:t>
            </w:r>
          </w:p>
          <w:p w:rsidR="0085169B" w:rsidRPr="008B624B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Bibimoun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Walid</w:t>
            </w:r>
            <w:proofErr w:type="spellEnd"/>
          </w:p>
        </w:tc>
      </w:tr>
      <w:tr w:rsidR="0085169B" w:rsidTr="0085169B">
        <w:trPr>
          <w:trHeight w:val="545"/>
          <w:jc w:val="center"/>
        </w:trPr>
        <w:tc>
          <w:tcPr>
            <w:tcW w:w="534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</w:tcPr>
          <w:p w:rsidR="0085169B" w:rsidRPr="00AD6459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</w:tcPr>
          <w:p w:rsidR="0085169B" w:rsidRPr="00AD6459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68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Batna -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Tigharghar</w:t>
            </w:r>
            <w:proofErr w:type="spellEnd"/>
          </w:p>
        </w:tc>
        <w:tc>
          <w:tcPr>
            <w:tcW w:w="198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26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>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</w:tcPr>
          <w:p w:rsidR="0085169B" w:rsidRPr="00585A4F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Hamdi</w:t>
            </w:r>
            <w:proofErr w:type="spellEnd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Djamel</w:t>
            </w:r>
          </w:p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Gaoues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Mostafa</w:t>
            </w:r>
          </w:p>
          <w:p w:rsidR="0085169B" w:rsidRPr="00AD6459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Samai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 Fatiha</w:t>
            </w:r>
          </w:p>
          <w:p w:rsidR="0085169B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Bibimoun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Walid</w:t>
            </w:r>
            <w:proofErr w:type="spellEnd"/>
          </w:p>
        </w:tc>
      </w:tr>
      <w:tr w:rsidR="0085169B" w:rsidTr="0085169B">
        <w:trPr>
          <w:trHeight w:val="545"/>
          <w:jc w:val="center"/>
        </w:trPr>
        <w:tc>
          <w:tcPr>
            <w:tcW w:w="534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</w:tcPr>
          <w:p w:rsidR="0085169B" w:rsidRPr="00AD6459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</w:tcPr>
          <w:p w:rsidR="0085169B" w:rsidRPr="00AD6459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68" w:type="dxa"/>
          </w:tcPr>
          <w:p w:rsidR="0085169B" w:rsidRDefault="0085169B" w:rsidP="00B4436D">
            <w:pPr>
              <w:tabs>
                <w:tab w:val="left" w:pos="3105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 xml:space="preserve">Batna -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Kantara</w:t>
            </w:r>
            <w:proofErr w:type="spellEnd"/>
          </w:p>
        </w:tc>
        <w:tc>
          <w:tcPr>
            <w:tcW w:w="1985" w:type="dxa"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27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</w:t>
            </w:r>
            <w:r>
              <w:rPr>
                <w:rFonts w:asciiTheme="majorHAnsi" w:hAnsiTheme="majorHAnsi"/>
                <w:b/>
                <w:bCs/>
                <w:lang w:val="fr-FR"/>
              </w:rPr>
              <w:t>Avril</w:t>
            </w:r>
            <w:r w:rsidRPr="004F14F6">
              <w:rPr>
                <w:rFonts w:asciiTheme="majorHAnsi" w:hAnsiTheme="majorHAnsi"/>
                <w:b/>
                <w:bCs/>
                <w:lang w:val="fr-FR"/>
              </w:rPr>
              <w:t>/202</w:t>
            </w:r>
            <w:r>
              <w:rPr>
                <w:rFonts w:asciiTheme="majorHAnsi" w:hAnsiTheme="majorHAnsi"/>
                <w:b/>
                <w:bCs/>
                <w:lang w:val="fr-FR"/>
              </w:rPr>
              <w:t>3</w:t>
            </w:r>
          </w:p>
        </w:tc>
        <w:tc>
          <w:tcPr>
            <w:tcW w:w="1275" w:type="dxa"/>
            <w:vMerge/>
          </w:tcPr>
          <w:p w:rsidR="0085169B" w:rsidRDefault="0085169B" w:rsidP="00B4436D">
            <w:pPr>
              <w:tabs>
                <w:tab w:val="left" w:pos="310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30" w:type="dxa"/>
          </w:tcPr>
          <w:p w:rsidR="0085169B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Announ</w:t>
            </w:r>
            <w:proofErr w:type="spellEnd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Nourddine</w:t>
            </w:r>
            <w:proofErr w:type="spellEnd"/>
          </w:p>
          <w:p w:rsidR="0085169B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Lahmar</w:t>
            </w:r>
            <w:proofErr w:type="spellEnd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A4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Belkacem</w:t>
            </w:r>
            <w:proofErr w:type="spellEnd"/>
          </w:p>
          <w:p w:rsidR="0085169B" w:rsidRPr="00585A4F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</w:t>
            </w:r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Akakba</w:t>
            </w:r>
            <w:proofErr w:type="spellEnd"/>
            <w:r w:rsidRPr="00AD6459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Ahmed</w:t>
            </w:r>
          </w:p>
          <w:p w:rsidR="0085169B" w:rsidRPr="00761ED6" w:rsidRDefault="0085169B" w:rsidP="00B4436D">
            <w:pPr>
              <w:tabs>
                <w:tab w:val="left" w:pos="3105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945FA" w:rsidRDefault="006945FA" w:rsidP="0085169B">
      <w:pPr>
        <w:tabs>
          <w:tab w:val="left" w:pos="3105"/>
        </w:tabs>
        <w:spacing w:after="0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85169B" w:rsidRPr="005B37C1" w:rsidRDefault="0085169B" w:rsidP="0085169B">
      <w:pPr>
        <w:tabs>
          <w:tab w:val="left" w:pos="3105"/>
        </w:tabs>
        <w:spacing w:after="0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5B37C1">
        <w:rPr>
          <w:rFonts w:asciiTheme="majorHAnsi" w:hAnsiTheme="majorHAnsi"/>
          <w:b/>
          <w:bCs/>
          <w:sz w:val="24"/>
          <w:szCs w:val="24"/>
          <w:lang w:val="fr-FR"/>
        </w:rPr>
        <w:t>Responsable de Filière </w:t>
      </w:r>
    </w:p>
    <w:p w:rsidR="0085169B" w:rsidRDefault="0085169B" w:rsidP="0085169B">
      <w:pPr>
        <w:tabs>
          <w:tab w:val="left" w:pos="3105"/>
        </w:tabs>
        <w:spacing w:after="0"/>
        <w:jc w:val="center"/>
        <w:rPr>
          <w:rFonts w:asciiTheme="majorHAnsi" w:hAnsiTheme="majorHAnsi"/>
          <w:b/>
          <w:bCs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B37C1">
        <w:rPr>
          <w:rFonts w:asciiTheme="majorHAnsi" w:hAnsiTheme="majorHAnsi"/>
          <w:b/>
          <w:bCs/>
          <w:sz w:val="24"/>
          <w:szCs w:val="24"/>
          <w:lang w:val="fr-FR"/>
        </w:rPr>
        <w:t xml:space="preserve">Dr </w:t>
      </w:r>
      <w:proofErr w:type="spellStart"/>
      <w:proofErr w:type="gramStart"/>
      <w:r w:rsidRPr="005B37C1">
        <w:rPr>
          <w:rFonts w:asciiTheme="majorHAnsi" w:hAnsiTheme="majorHAnsi"/>
          <w:b/>
          <w:bCs/>
          <w:sz w:val="24"/>
          <w:szCs w:val="24"/>
          <w:lang w:val="fr-FR"/>
        </w:rPr>
        <w:t>Belloula</w:t>
      </w:r>
      <w:proofErr w:type="spellEnd"/>
      <w:r w:rsidRPr="005B37C1">
        <w:rPr>
          <w:rFonts w:asciiTheme="majorHAnsi" w:hAnsiTheme="majorHAnsi"/>
          <w:b/>
          <w:bCs/>
          <w:sz w:val="24"/>
          <w:szCs w:val="24"/>
          <w:lang w:val="fr-FR"/>
        </w:rPr>
        <w:t xml:space="preserve"> .</w:t>
      </w:r>
      <w:proofErr w:type="gramEnd"/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Pr="005B37C1">
        <w:rPr>
          <w:rFonts w:asciiTheme="majorHAnsi" w:hAnsiTheme="majorHAnsi"/>
          <w:b/>
          <w:bCs/>
          <w:sz w:val="24"/>
          <w:szCs w:val="24"/>
          <w:lang w:val="fr-FR"/>
        </w:rPr>
        <w:t>M</w:t>
      </w:r>
    </w:p>
    <w:p w:rsidR="00220438" w:rsidRPr="0085169B" w:rsidRDefault="00220438" w:rsidP="0085169B">
      <w:pPr>
        <w:spacing w:after="0" w:line="240" w:lineRule="auto"/>
        <w:rPr>
          <w:lang w:val="en-US"/>
        </w:rPr>
      </w:pPr>
    </w:p>
    <w:sectPr w:rsidR="00220438" w:rsidRPr="0085169B" w:rsidSect="00784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997"/>
    <w:rsid w:val="001E394A"/>
    <w:rsid w:val="00220438"/>
    <w:rsid w:val="006945FA"/>
    <w:rsid w:val="00784997"/>
    <w:rsid w:val="0085169B"/>
    <w:rsid w:val="009E29BF"/>
    <w:rsid w:val="00CD0B7C"/>
    <w:rsid w:val="00E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2023-04-13T19:58:00Z</dcterms:created>
  <dcterms:modified xsi:type="dcterms:W3CDTF">2023-04-13T20:10:00Z</dcterms:modified>
</cp:coreProperties>
</file>