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07" w:rsidRDefault="00E74F9E" w:rsidP="00086C07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-142875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-123825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2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55pt;margin-top:-20.05pt;width:501.6pt;height:72.65pt;z-index:251658240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;mso-fit-shape-to-text:t">
              <w:txbxContent>
                <w:p w:rsidR="00086C07" w:rsidRPr="0022604B" w:rsidRDefault="00086C07" w:rsidP="00086C0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2604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086C07" w:rsidRPr="0022604B" w:rsidRDefault="00086C07" w:rsidP="00086C0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2604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086C07" w:rsidRPr="0022604B" w:rsidRDefault="00086C07" w:rsidP="00086C0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22604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 : Master 1 </w:t>
                  </w:r>
                  <w:r w:rsidR="0022604B" w:rsidRPr="0022604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(Aménagement</w:t>
                  </w:r>
                  <w:r w:rsidRPr="0022604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Urbain) </w:t>
                  </w:r>
                </w:p>
                <w:p w:rsidR="00086C07" w:rsidRPr="0022604B" w:rsidRDefault="00CF03F1" w:rsidP="00086C0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S2, Année universitaire 2022 - 2023</w:t>
                  </w:r>
                </w:p>
              </w:txbxContent>
            </v:textbox>
          </v:shape>
        </w:pict>
      </w:r>
    </w:p>
    <w:p w:rsidR="00086C07" w:rsidRPr="00086C07" w:rsidRDefault="00086C07" w:rsidP="00086C07"/>
    <w:p w:rsidR="00086C07" w:rsidRDefault="00086C07" w:rsidP="00086C07">
      <w:pPr>
        <w:spacing w:after="0"/>
      </w:pPr>
      <w:r>
        <w:tab/>
      </w:r>
    </w:p>
    <w:p w:rsidR="00CF03F1" w:rsidRDefault="00CF03F1" w:rsidP="00086C07">
      <w:pPr>
        <w:spacing w:after="0"/>
        <w:rPr>
          <w:b/>
          <w:bCs/>
          <w:sz w:val="20"/>
          <w:szCs w:val="20"/>
          <w:u w:val="single"/>
        </w:rPr>
      </w:pPr>
    </w:p>
    <w:p w:rsidR="00CF03F1" w:rsidRDefault="00CF03F1" w:rsidP="00086C07">
      <w:pPr>
        <w:spacing w:after="0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3119"/>
        <w:gridCol w:w="3118"/>
        <w:gridCol w:w="3544"/>
        <w:gridCol w:w="3806"/>
      </w:tblGrid>
      <w:tr w:rsidR="00CF03F1" w:rsidTr="008A6EF2">
        <w:tc>
          <w:tcPr>
            <w:tcW w:w="1951" w:type="dxa"/>
            <w:shd w:val="clear" w:color="auto" w:fill="BFBFBF" w:themeFill="background1" w:themeFillShade="BF"/>
          </w:tcPr>
          <w:p w:rsidR="00CF03F1" w:rsidRPr="00134B34" w:rsidRDefault="00CF03F1" w:rsidP="00CF03F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34B34">
              <w:rPr>
                <w:rFonts w:asciiTheme="majorHAnsi" w:hAnsiTheme="majorHAnsi"/>
                <w:b/>
                <w:bCs/>
              </w:rPr>
              <w:t>Heurs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F03F1" w:rsidRPr="00CF03F1" w:rsidRDefault="00CF03F1" w:rsidP="00CF03F1">
            <w:pPr>
              <w:rPr>
                <w:rFonts w:asciiTheme="majorHAnsi" w:hAnsiTheme="majorHAnsi"/>
              </w:rPr>
            </w:pPr>
            <w:r w:rsidRPr="00464E89">
              <w:rPr>
                <w:rFonts w:asciiTheme="majorHAnsi" w:hAnsiTheme="majorHAnsi"/>
              </w:rPr>
              <w:t>8 :30</w:t>
            </w:r>
            <w:r>
              <w:rPr>
                <w:rFonts w:asciiTheme="majorHAnsi" w:hAnsiTheme="majorHAnsi"/>
              </w:rPr>
              <w:t xml:space="preserve">                                     10 :00                                     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F03F1" w:rsidRDefault="00CF03F1" w:rsidP="00086C0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</w:rPr>
              <w:t>10 :0</w:t>
            </w:r>
            <w:r w:rsidRPr="00464E89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                                  11 :30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F03F1" w:rsidRPr="00CF03F1" w:rsidRDefault="00CF03F1" w:rsidP="00086C07">
            <w:pPr>
              <w:rPr>
                <w:rFonts w:asciiTheme="majorHAnsi" w:hAnsiTheme="majorHAnsi"/>
              </w:rPr>
            </w:pPr>
            <w:r w:rsidRPr="00CF03F1">
              <w:rPr>
                <w:rFonts w:asciiTheme="majorHAnsi" w:hAnsiTheme="majorHAnsi"/>
              </w:rPr>
              <w:t xml:space="preserve">13 :00 </w:t>
            </w:r>
            <w:r>
              <w:rPr>
                <w:rFonts w:asciiTheme="majorHAnsi" w:hAnsiTheme="majorHAnsi"/>
              </w:rPr>
              <w:t xml:space="preserve">                                        </w:t>
            </w:r>
            <w:r w:rsidRPr="00CF03F1">
              <w:rPr>
                <w:rFonts w:asciiTheme="majorHAnsi" w:hAnsiTheme="majorHAnsi"/>
              </w:rPr>
              <w:t>14 :30</w:t>
            </w:r>
          </w:p>
        </w:tc>
        <w:tc>
          <w:tcPr>
            <w:tcW w:w="3806" w:type="dxa"/>
            <w:shd w:val="clear" w:color="auto" w:fill="BFBFBF" w:themeFill="background1" w:themeFillShade="BF"/>
          </w:tcPr>
          <w:p w:rsidR="00CF03F1" w:rsidRDefault="00CF03F1" w:rsidP="00086C07">
            <w:pPr>
              <w:rPr>
                <w:b/>
                <w:bCs/>
                <w:sz w:val="20"/>
                <w:szCs w:val="20"/>
                <w:u w:val="single"/>
              </w:rPr>
            </w:pPr>
            <w:r w:rsidRPr="00CF03F1">
              <w:rPr>
                <w:rFonts w:asciiTheme="majorHAnsi" w:hAnsiTheme="majorHAnsi"/>
              </w:rPr>
              <w:t>14 :30</w:t>
            </w:r>
            <w:r>
              <w:rPr>
                <w:rFonts w:asciiTheme="majorHAnsi" w:hAnsiTheme="majorHAnsi"/>
              </w:rPr>
              <w:t xml:space="preserve">                                                16 :00</w:t>
            </w:r>
          </w:p>
        </w:tc>
      </w:tr>
      <w:tr w:rsidR="00CF03F1" w:rsidTr="00CF03F1">
        <w:trPr>
          <w:trHeight w:val="593"/>
        </w:trPr>
        <w:tc>
          <w:tcPr>
            <w:tcW w:w="1951" w:type="dxa"/>
          </w:tcPr>
          <w:p w:rsidR="00CF03F1" w:rsidRDefault="00CF03F1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F03F1" w:rsidRDefault="00CF03F1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F03F1" w:rsidRDefault="008A6EF2" w:rsidP="008A6EF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</w:t>
            </w:r>
            <w:r w:rsidR="00CF03F1" w:rsidRPr="00146310">
              <w:rPr>
                <w:rFonts w:asciiTheme="majorHAnsi" w:hAnsiTheme="majorHAnsi"/>
                <w:b/>
                <w:bCs/>
              </w:rPr>
              <w:t>Dimanche</w:t>
            </w:r>
          </w:p>
        </w:tc>
        <w:tc>
          <w:tcPr>
            <w:tcW w:w="3119" w:type="dxa"/>
          </w:tcPr>
          <w:p w:rsidR="00CF03F1" w:rsidRPr="00CF03F1" w:rsidRDefault="00CF03F1" w:rsidP="00CF03F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922FF" w:rsidRDefault="004922FF" w:rsidP="00CF03F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F03F1" w:rsidRPr="00CF03F1" w:rsidRDefault="00CF03F1" w:rsidP="00CF03F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03F1">
              <w:rPr>
                <w:rFonts w:asciiTheme="majorHAnsi" w:hAnsiTheme="majorHAnsi"/>
                <w:sz w:val="20"/>
                <w:szCs w:val="20"/>
              </w:rPr>
              <w:t>SIG et Base de Données</w:t>
            </w:r>
          </w:p>
          <w:p w:rsidR="00CF03F1" w:rsidRPr="007C7E8A" w:rsidRDefault="00CF03F1" w:rsidP="007C7E8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03F1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CF03F1">
              <w:rPr>
                <w:rFonts w:asciiTheme="majorHAnsi" w:hAnsiTheme="majorHAnsi"/>
                <w:sz w:val="20"/>
                <w:szCs w:val="20"/>
              </w:rPr>
              <w:t> :</w:t>
            </w:r>
            <w:r w:rsidRPr="00CF03F1">
              <w:rPr>
                <w:rFonts w:asciiTheme="majorHAnsi" w:hAnsiTheme="majorHAnsi"/>
                <w:b/>
                <w:bCs/>
                <w:sz w:val="20"/>
                <w:szCs w:val="20"/>
              </w:rPr>
              <w:t>Kalla. MI</w:t>
            </w:r>
            <w:r w:rsidR="007C7E8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96529">
              <w:rPr>
                <w:b/>
                <w:bCs/>
                <w:sz w:val="20"/>
                <w:szCs w:val="20"/>
              </w:rPr>
              <w:t>(S11) Labo</w:t>
            </w:r>
          </w:p>
        </w:tc>
        <w:tc>
          <w:tcPr>
            <w:tcW w:w="3118" w:type="dxa"/>
          </w:tcPr>
          <w:p w:rsidR="00CF03F1" w:rsidRPr="00CF03F1" w:rsidRDefault="00CF03F1" w:rsidP="00CF03F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922FF" w:rsidRDefault="004922FF" w:rsidP="00CF03F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C97" w:rsidRPr="004922FF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22FF">
              <w:rPr>
                <w:rFonts w:asciiTheme="majorHAnsi" w:hAnsiTheme="majorHAnsi"/>
                <w:sz w:val="20"/>
                <w:szCs w:val="20"/>
              </w:rPr>
              <w:t>SIG et Base de Données</w:t>
            </w:r>
          </w:p>
          <w:p w:rsidR="00CF03F1" w:rsidRPr="00CF03F1" w:rsidRDefault="001E3C97" w:rsidP="007C7E8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TP</w:t>
            </w:r>
            <w:r w:rsidRPr="004922FF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  <w:r w:rsidRPr="004922F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922FF">
              <w:rPr>
                <w:rFonts w:asciiTheme="majorHAnsi" w:hAnsiTheme="majorHAnsi"/>
                <w:b/>
                <w:bCs/>
                <w:sz w:val="20"/>
                <w:szCs w:val="20"/>
              </w:rPr>
              <w:t>Kalla. MI</w:t>
            </w:r>
            <w:r w:rsidR="007C7E8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960DC">
              <w:rPr>
                <w:b/>
                <w:bCs/>
                <w:sz w:val="20"/>
                <w:szCs w:val="20"/>
              </w:rPr>
              <w:t>(S11</w:t>
            </w:r>
            <w:r w:rsidR="00FD66D9">
              <w:rPr>
                <w:b/>
                <w:bCs/>
                <w:sz w:val="20"/>
                <w:szCs w:val="20"/>
              </w:rPr>
              <w:t>)</w:t>
            </w:r>
            <w:r w:rsidR="00F960DC">
              <w:rPr>
                <w:b/>
                <w:bCs/>
                <w:sz w:val="20"/>
                <w:szCs w:val="20"/>
              </w:rPr>
              <w:t xml:space="preserve"> Labo</w:t>
            </w:r>
          </w:p>
          <w:p w:rsidR="00CF03F1" w:rsidRPr="00CF03F1" w:rsidRDefault="00CF03F1" w:rsidP="00086C0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CF03F1" w:rsidRPr="004922FF" w:rsidRDefault="00CF03F1" w:rsidP="004922F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1E3C97" w:rsidRPr="00CF03F1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03F1">
              <w:rPr>
                <w:rFonts w:asciiTheme="majorHAnsi" w:hAnsiTheme="majorHAnsi"/>
                <w:sz w:val="20"/>
                <w:szCs w:val="20"/>
              </w:rPr>
              <w:t xml:space="preserve">Les Transports </w:t>
            </w:r>
          </w:p>
          <w:p w:rsidR="001E3C97" w:rsidRPr="00CF03F1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03F1">
              <w:rPr>
                <w:rFonts w:asciiTheme="majorHAnsi" w:hAnsiTheme="majorHAnsi"/>
                <w:sz w:val="20"/>
                <w:szCs w:val="20"/>
              </w:rPr>
              <w:t>et les Flux Urbain</w:t>
            </w:r>
          </w:p>
          <w:p w:rsidR="00FD66D9" w:rsidRPr="007C7E8A" w:rsidRDefault="001E3C97" w:rsidP="007C7E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F03F1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CF03F1">
              <w:rPr>
                <w:rFonts w:asciiTheme="majorHAnsi" w:hAnsiTheme="majorHAnsi"/>
                <w:sz w:val="20"/>
                <w:szCs w:val="20"/>
              </w:rPr>
              <w:t> :</w:t>
            </w:r>
            <w:r w:rsidRPr="00CF03F1">
              <w:rPr>
                <w:rFonts w:asciiTheme="majorHAnsi" w:hAnsiTheme="majorHAnsi"/>
                <w:b/>
                <w:bCs/>
                <w:sz w:val="20"/>
                <w:szCs w:val="20"/>
              </w:rPr>
              <w:t>Zeriab . S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FD66D9">
              <w:rPr>
                <w:b/>
                <w:bCs/>
                <w:sz w:val="20"/>
                <w:szCs w:val="20"/>
              </w:rPr>
              <w:t>(S097)</w:t>
            </w:r>
          </w:p>
        </w:tc>
        <w:tc>
          <w:tcPr>
            <w:tcW w:w="3806" w:type="dxa"/>
          </w:tcPr>
          <w:p w:rsidR="004922FF" w:rsidRDefault="004922FF" w:rsidP="004922F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C97" w:rsidRDefault="001E3C97" w:rsidP="001E3C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22FF">
              <w:rPr>
                <w:rFonts w:asciiTheme="majorHAnsi" w:hAnsiTheme="majorHAnsi"/>
                <w:sz w:val="20"/>
                <w:szCs w:val="20"/>
              </w:rPr>
              <w:t xml:space="preserve">Les Transports et </w:t>
            </w:r>
          </w:p>
          <w:p w:rsidR="001E3C97" w:rsidRDefault="001E3C97" w:rsidP="001E3C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22FF">
              <w:rPr>
                <w:rFonts w:asciiTheme="majorHAnsi" w:hAnsiTheme="majorHAnsi"/>
                <w:sz w:val="20"/>
                <w:szCs w:val="20"/>
              </w:rPr>
              <w:t xml:space="preserve">les Flux Urbain </w:t>
            </w:r>
          </w:p>
          <w:p w:rsidR="00FD66D9" w:rsidRPr="007C7E8A" w:rsidRDefault="001E3C97" w:rsidP="007C7E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922F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922FF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r w:rsidRPr="004922FF">
              <w:rPr>
                <w:rFonts w:asciiTheme="majorHAnsi" w:hAnsiTheme="majorHAnsi"/>
                <w:b/>
                <w:bCs/>
                <w:sz w:val="20"/>
                <w:szCs w:val="20"/>
              </w:rPr>
              <w:t>Zeriab . S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FD66D9">
              <w:rPr>
                <w:b/>
                <w:bCs/>
                <w:sz w:val="20"/>
                <w:szCs w:val="20"/>
              </w:rPr>
              <w:t>(S097)</w:t>
            </w:r>
          </w:p>
        </w:tc>
      </w:tr>
      <w:tr w:rsidR="00AD715B" w:rsidTr="00DB321D">
        <w:tc>
          <w:tcPr>
            <w:tcW w:w="1951" w:type="dxa"/>
          </w:tcPr>
          <w:p w:rsidR="00AD715B" w:rsidRDefault="00AD715B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D715B" w:rsidRDefault="00AD715B" w:rsidP="00CF03F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46310">
              <w:rPr>
                <w:rFonts w:asciiTheme="majorHAnsi" w:hAnsiTheme="majorHAnsi"/>
                <w:b/>
                <w:bCs/>
              </w:rPr>
              <w:t>Lundi</w:t>
            </w:r>
          </w:p>
        </w:tc>
        <w:tc>
          <w:tcPr>
            <w:tcW w:w="3119" w:type="dxa"/>
          </w:tcPr>
          <w:p w:rsidR="00AD715B" w:rsidRPr="00AD715B" w:rsidRDefault="00AD715B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Planification Urbaine</w:t>
            </w:r>
          </w:p>
          <w:p w:rsidR="00FD66D9" w:rsidRPr="007C7E8A" w:rsidRDefault="00AD715B" w:rsidP="007C7E8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 :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Samai .F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FD66D9">
              <w:rPr>
                <w:b/>
                <w:bCs/>
                <w:sz w:val="20"/>
                <w:szCs w:val="20"/>
              </w:rPr>
              <w:t>(S097)</w:t>
            </w:r>
          </w:p>
        </w:tc>
        <w:tc>
          <w:tcPr>
            <w:tcW w:w="3118" w:type="dxa"/>
          </w:tcPr>
          <w:p w:rsidR="00AD715B" w:rsidRPr="00AD715B" w:rsidRDefault="00AD715B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La gouvernance Urbaine et les Outils de l’Aménagement</w:t>
            </w:r>
          </w:p>
          <w:p w:rsidR="00FD66D9" w:rsidRPr="007C7E8A" w:rsidRDefault="00AD715B" w:rsidP="007C7E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 xml:space="preserve"> :  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Announ . N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FD66D9">
              <w:rPr>
                <w:b/>
                <w:bCs/>
                <w:sz w:val="20"/>
                <w:szCs w:val="20"/>
              </w:rPr>
              <w:t>(S097)</w:t>
            </w:r>
          </w:p>
        </w:tc>
        <w:tc>
          <w:tcPr>
            <w:tcW w:w="7350" w:type="dxa"/>
            <w:gridSpan w:val="2"/>
          </w:tcPr>
          <w:p w:rsidR="00AD715B" w:rsidRPr="00AD715B" w:rsidRDefault="00AD715B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Planification Urbaine</w:t>
            </w:r>
          </w:p>
          <w:p w:rsidR="007C7E8A" w:rsidRPr="007C7E8A" w:rsidRDefault="00AD715B" w:rsidP="007C7E8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T</w:t>
            </w:r>
            <w:r w:rsidR="00DC473B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Samai .F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7C7E8A">
              <w:rPr>
                <w:b/>
                <w:bCs/>
                <w:sz w:val="20"/>
                <w:szCs w:val="20"/>
              </w:rPr>
              <w:t>(S097)</w:t>
            </w:r>
          </w:p>
        </w:tc>
      </w:tr>
      <w:tr w:rsidR="001E3C97" w:rsidTr="001E3C97">
        <w:tc>
          <w:tcPr>
            <w:tcW w:w="1951" w:type="dxa"/>
          </w:tcPr>
          <w:p w:rsidR="001E3C97" w:rsidRDefault="001E3C97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1E3C97" w:rsidRDefault="001E3C97" w:rsidP="00CF03F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46310">
              <w:rPr>
                <w:rFonts w:asciiTheme="majorHAnsi" w:hAnsiTheme="majorHAnsi"/>
                <w:b/>
                <w:bCs/>
              </w:rPr>
              <w:t>Mardi</w:t>
            </w:r>
          </w:p>
        </w:tc>
        <w:tc>
          <w:tcPr>
            <w:tcW w:w="3119" w:type="dxa"/>
          </w:tcPr>
          <w:p w:rsidR="001E3C97" w:rsidRPr="00AD715B" w:rsidRDefault="001E3C97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Législation en Aménagement Urbain</w:t>
            </w:r>
          </w:p>
          <w:p w:rsidR="007C7E8A" w:rsidRPr="007C7E8A" w:rsidRDefault="001E3C97" w:rsidP="007C7E8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Hamdi . AN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="007C7E8A">
              <w:rPr>
                <w:b/>
                <w:bCs/>
                <w:sz w:val="20"/>
                <w:szCs w:val="20"/>
              </w:rPr>
              <w:t>(S097)</w:t>
            </w:r>
          </w:p>
          <w:p w:rsidR="001E3C97" w:rsidRPr="00AD715B" w:rsidRDefault="001E3C97" w:rsidP="00086C0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1E3C97" w:rsidRPr="00AD715B" w:rsidRDefault="001E3C97" w:rsidP="00AD715B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C97" w:rsidRPr="00AD715B" w:rsidRDefault="001E3C97" w:rsidP="00AD715B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Techniques   d’enquêtes</w:t>
            </w:r>
          </w:p>
          <w:p w:rsidR="001E3C97" w:rsidRPr="00AD715B" w:rsidRDefault="001E3C97" w:rsidP="00AD715B">
            <w:pPr>
              <w:tabs>
                <w:tab w:val="left" w:pos="750"/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 :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Nacer . F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  <w:r w:rsidR="007C7E8A">
              <w:rPr>
                <w:b/>
                <w:bCs/>
                <w:sz w:val="20"/>
                <w:szCs w:val="20"/>
              </w:rPr>
              <w:t>(S097)</w:t>
            </w:r>
          </w:p>
        </w:tc>
        <w:tc>
          <w:tcPr>
            <w:tcW w:w="3544" w:type="dxa"/>
          </w:tcPr>
          <w:p w:rsidR="001E3C97" w:rsidRPr="00AD715B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 xml:space="preserve">Espace Urbain Face </w:t>
            </w:r>
          </w:p>
          <w:p w:rsidR="001E3C97" w:rsidRPr="00AD715B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aux Risques</w:t>
            </w:r>
          </w:p>
          <w:p w:rsidR="001E3C97" w:rsidRPr="00AD715B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Cours 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: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Baziz . N  </w:t>
            </w:r>
            <w:r w:rsidR="007C7E8A">
              <w:rPr>
                <w:b/>
                <w:bCs/>
                <w:sz w:val="20"/>
                <w:szCs w:val="20"/>
              </w:rPr>
              <w:t>(S097)</w:t>
            </w:r>
          </w:p>
        </w:tc>
        <w:tc>
          <w:tcPr>
            <w:tcW w:w="3806" w:type="dxa"/>
          </w:tcPr>
          <w:p w:rsidR="001E3C97" w:rsidRPr="00AD715B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Espace Urbain Face</w:t>
            </w:r>
          </w:p>
          <w:p w:rsidR="001E3C97" w:rsidRPr="00AD715B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aux Risques</w:t>
            </w:r>
          </w:p>
          <w:p w:rsidR="001E3C97" w:rsidRPr="00AD715B" w:rsidRDefault="001E3C97" w:rsidP="001E3C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TD 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Baziz . N</w:t>
            </w:r>
            <w:r w:rsidR="007C7E8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7C7E8A">
              <w:rPr>
                <w:b/>
                <w:bCs/>
                <w:sz w:val="20"/>
                <w:szCs w:val="20"/>
              </w:rPr>
              <w:t>(S097)</w:t>
            </w:r>
          </w:p>
        </w:tc>
      </w:tr>
      <w:tr w:rsidR="001E3C97" w:rsidTr="00093869">
        <w:trPr>
          <w:trHeight w:val="869"/>
        </w:trPr>
        <w:tc>
          <w:tcPr>
            <w:tcW w:w="1951" w:type="dxa"/>
          </w:tcPr>
          <w:p w:rsidR="001E3C97" w:rsidRDefault="001E3C97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1E3C97" w:rsidRDefault="001E3C97" w:rsidP="001E3C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46310">
              <w:rPr>
                <w:rFonts w:asciiTheme="majorHAnsi" w:hAnsiTheme="majorHAnsi"/>
                <w:b/>
                <w:bCs/>
              </w:rPr>
              <w:t>Mercredi</w:t>
            </w:r>
          </w:p>
        </w:tc>
        <w:tc>
          <w:tcPr>
            <w:tcW w:w="3119" w:type="dxa"/>
          </w:tcPr>
          <w:p w:rsidR="001E3C97" w:rsidRPr="00AD715B" w:rsidRDefault="001E3C97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C97" w:rsidRPr="00AD715B" w:rsidRDefault="001E3C97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Télédétection</w:t>
            </w:r>
          </w:p>
          <w:p w:rsidR="001E3C97" w:rsidRDefault="001E3C97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 :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Bouhata . R</w:t>
            </w:r>
          </w:p>
          <w:p w:rsidR="00093869" w:rsidRPr="00AD715B" w:rsidRDefault="00093869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386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(Centre de Calcule)</w:t>
            </w:r>
          </w:p>
        </w:tc>
        <w:tc>
          <w:tcPr>
            <w:tcW w:w="3118" w:type="dxa"/>
          </w:tcPr>
          <w:p w:rsidR="001E3C97" w:rsidRPr="00AD715B" w:rsidRDefault="001E3C97" w:rsidP="00AD715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C97" w:rsidRPr="00AD715B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Télédétection</w:t>
            </w:r>
          </w:p>
          <w:p w:rsidR="001E3C97" w:rsidRDefault="001E3C97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 </w:t>
            </w:r>
            <w:r w:rsidR="00093869">
              <w:rPr>
                <w:rFonts w:asciiTheme="majorHAnsi" w:hAnsiTheme="majorHAnsi"/>
                <w:sz w:val="20"/>
                <w:szCs w:val="20"/>
              </w:rPr>
              <w:t xml:space="preserve">(G1) 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Bouhata . R</w:t>
            </w:r>
          </w:p>
          <w:p w:rsidR="00093869" w:rsidRPr="00093869" w:rsidRDefault="00093869" w:rsidP="001E3C9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09386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(Centre de Calcule)</w:t>
            </w:r>
          </w:p>
        </w:tc>
        <w:tc>
          <w:tcPr>
            <w:tcW w:w="3544" w:type="dxa"/>
            <w:shd w:val="clear" w:color="auto" w:fill="FFFFFF" w:themeFill="background1"/>
          </w:tcPr>
          <w:p w:rsidR="001E3C97" w:rsidRDefault="001E3C97" w:rsidP="00AD71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93869" w:rsidRPr="00AD715B" w:rsidRDefault="00093869" w:rsidP="0009386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715B">
              <w:rPr>
                <w:rFonts w:asciiTheme="majorHAnsi" w:hAnsiTheme="majorHAnsi"/>
                <w:sz w:val="20"/>
                <w:szCs w:val="20"/>
              </w:rPr>
              <w:t>Télédétection</w:t>
            </w:r>
          </w:p>
          <w:p w:rsidR="001E3C97" w:rsidRDefault="00093869" w:rsidP="000938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(G2) </w:t>
            </w:r>
            <w:r w:rsidRPr="00AD715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AD715B">
              <w:rPr>
                <w:rFonts w:asciiTheme="majorHAnsi" w:hAnsiTheme="majorHAnsi"/>
                <w:b/>
                <w:bCs/>
                <w:sz w:val="20"/>
                <w:szCs w:val="20"/>
              </w:rPr>
              <w:t>Bouhata . R</w:t>
            </w:r>
          </w:p>
          <w:p w:rsidR="00093869" w:rsidRPr="00AD715B" w:rsidRDefault="00093869" w:rsidP="0009386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93869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  <w:t>(Centre de Calcule)</w:t>
            </w:r>
          </w:p>
        </w:tc>
        <w:tc>
          <w:tcPr>
            <w:tcW w:w="3806" w:type="dxa"/>
            <w:shd w:val="clear" w:color="auto" w:fill="BFBFBF" w:themeFill="background1" w:themeFillShade="BF"/>
          </w:tcPr>
          <w:p w:rsidR="001E3C97" w:rsidRDefault="001E3C97" w:rsidP="00AD715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E3C97" w:rsidRPr="00AD715B" w:rsidRDefault="001E3C97" w:rsidP="00AD71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F0B33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</w:tr>
      <w:tr w:rsidR="00CF03F1" w:rsidTr="001F0B33">
        <w:tc>
          <w:tcPr>
            <w:tcW w:w="1951" w:type="dxa"/>
          </w:tcPr>
          <w:p w:rsidR="00AD715B" w:rsidRDefault="00AD715B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F03F1" w:rsidRDefault="00CF03F1" w:rsidP="00CF03F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6310">
              <w:rPr>
                <w:rFonts w:asciiTheme="majorHAnsi" w:hAnsiTheme="majorHAnsi"/>
                <w:b/>
                <w:bCs/>
              </w:rPr>
              <w:t>Jeudi</w:t>
            </w:r>
          </w:p>
          <w:p w:rsidR="00AD715B" w:rsidRDefault="00AD715B" w:rsidP="00CF03F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F0B33" w:rsidRDefault="001F0B33" w:rsidP="001F0B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F03F1" w:rsidRPr="001F0B33" w:rsidRDefault="001F0B33" w:rsidP="001F0B3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F0B33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1F0B33" w:rsidRDefault="001F0B33" w:rsidP="001F0B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F03F1" w:rsidRPr="001F0B33" w:rsidRDefault="001F0B33" w:rsidP="001F0B3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F0B33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1F0B33" w:rsidRDefault="001F0B33" w:rsidP="001F0B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F03F1" w:rsidRPr="001F0B33" w:rsidRDefault="001F0B33" w:rsidP="001F0B3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F0B33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  <w:tc>
          <w:tcPr>
            <w:tcW w:w="3806" w:type="dxa"/>
            <w:shd w:val="clear" w:color="auto" w:fill="BFBFBF" w:themeFill="background1" w:themeFillShade="BF"/>
          </w:tcPr>
          <w:p w:rsidR="001F0B33" w:rsidRDefault="001F0B33" w:rsidP="001F0B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F03F1" w:rsidRPr="001F0B33" w:rsidRDefault="001F0B33" w:rsidP="001F0B3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F0B33">
              <w:rPr>
                <w:rFonts w:asciiTheme="majorHAnsi" w:hAnsiTheme="majorHAnsi"/>
                <w:b/>
                <w:bCs/>
                <w:sz w:val="20"/>
                <w:szCs w:val="20"/>
              </w:rPr>
              <w:t>Séance de  Rattrapage</w:t>
            </w:r>
          </w:p>
        </w:tc>
      </w:tr>
    </w:tbl>
    <w:p w:rsidR="00086C07" w:rsidRPr="00CF281A" w:rsidRDefault="00E35735" w:rsidP="00086C07">
      <w:pPr>
        <w:spacing w:after="0"/>
        <w:rPr>
          <w:b/>
          <w:bCs/>
          <w:sz w:val="20"/>
          <w:szCs w:val="20"/>
        </w:rPr>
      </w:pPr>
      <w:r w:rsidRPr="00CF281A">
        <w:rPr>
          <w:b/>
          <w:bCs/>
          <w:sz w:val="20"/>
          <w:szCs w:val="20"/>
          <w:u w:val="single"/>
        </w:rPr>
        <w:t>NB</w:t>
      </w:r>
      <w:r w:rsidRPr="00CF281A">
        <w:rPr>
          <w:b/>
          <w:bCs/>
          <w:sz w:val="20"/>
          <w:szCs w:val="20"/>
        </w:rPr>
        <w:t> :</w:t>
      </w:r>
    </w:p>
    <w:p w:rsidR="00E35735" w:rsidRPr="00CF281A" w:rsidRDefault="00E35735" w:rsidP="00086C07">
      <w:pPr>
        <w:spacing w:after="0"/>
        <w:rPr>
          <w:sz w:val="20"/>
          <w:szCs w:val="20"/>
        </w:rPr>
      </w:pPr>
      <w:r w:rsidRPr="00CF281A">
        <w:rPr>
          <w:rFonts w:asciiTheme="majorHAnsi" w:hAnsiTheme="majorHAnsi"/>
          <w:b/>
          <w:bCs/>
          <w:sz w:val="20"/>
          <w:szCs w:val="20"/>
          <w:u w:val="single"/>
        </w:rPr>
        <w:t>Matière 1</w:t>
      </w:r>
      <w:r w:rsidRPr="00CF281A">
        <w:rPr>
          <w:rFonts w:asciiTheme="majorHAnsi" w:hAnsiTheme="majorHAnsi"/>
          <w:sz w:val="20"/>
          <w:szCs w:val="20"/>
        </w:rPr>
        <w:t xml:space="preserve"> : Anglais Technique  </w:t>
      </w:r>
      <w:r w:rsidR="005B5976" w:rsidRPr="00D719AC">
        <w:rPr>
          <w:rFonts w:asciiTheme="majorHAnsi" w:hAnsiTheme="majorHAnsi" w:cstheme="majorBidi"/>
          <w:b/>
          <w:bCs/>
          <w:sz w:val="20"/>
          <w:szCs w:val="20"/>
        </w:rPr>
        <w:t xml:space="preserve">M </w:t>
      </w:r>
      <w:r w:rsidR="005B5976" w:rsidRPr="00D719AC"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elle</w:t>
      </w:r>
      <w:r w:rsidR="005B5976">
        <w:rPr>
          <w:rFonts w:asciiTheme="majorHAnsi" w:hAnsiTheme="majorHAnsi" w:cstheme="majorBidi"/>
          <w:sz w:val="20"/>
          <w:szCs w:val="20"/>
          <w:vertAlign w:val="superscript"/>
        </w:rPr>
        <w:t xml:space="preserve"> </w:t>
      </w:r>
      <w:r w:rsidR="005B5976" w:rsidRPr="00D719AC">
        <w:rPr>
          <w:rFonts w:asciiTheme="majorHAnsi" w:hAnsiTheme="majorHAnsi" w:cstheme="majorBidi"/>
          <w:b/>
          <w:bCs/>
          <w:sz w:val="20"/>
          <w:szCs w:val="20"/>
        </w:rPr>
        <w:t>Bazi .M</w:t>
      </w:r>
      <w:r w:rsidR="005B5976">
        <w:rPr>
          <w:rFonts w:asciiTheme="majorHAnsi" w:hAnsiTheme="majorHAnsi" w:cstheme="majorBidi"/>
          <w:sz w:val="20"/>
          <w:szCs w:val="20"/>
        </w:rPr>
        <w:t xml:space="preserve"> </w:t>
      </w:r>
      <w:r w:rsidRPr="00CF281A">
        <w:rPr>
          <w:rFonts w:asciiTheme="majorHAnsi" w:hAnsiTheme="majorHAnsi"/>
          <w:sz w:val="20"/>
          <w:szCs w:val="20"/>
        </w:rPr>
        <w:t>(Cours</w:t>
      </w:r>
      <w:r w:rsidR="004971AC">
        <w:rPr>
          <w:rFonts w:asciiTheme="majorHAnsi" w:hAnsiTheme="majorHAnsi"/>
          <w:sz w:val="20"/>
          <w:szCs w:val="20"/>
        </w:rPr>
        <w:t>)</w:t>
      </w:r>
      <w:r w:rsidRPr="00CF281A">
        <w:rPr>
          <w:rFonts w:asciiTheme="majorHAnsi" w:hAnsiTheme="majorHAnsi"/>
          <w:sz w:val="20"/>
          <w:szCs w:val="20"/>
        </w:rPr>
        <w:t xml:space="preserve"> (en ligne)</w:t>
      </w:r>
    </w:p>
    <w:p w:rsidR="00086C07" w:rsidRPr="00CF281A" w:rsidRDefault="00086C07" w:rsidP="00086C07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CF281A">
        <w:rPr>
          <w:rFonts w:asciiTheme="majorHAnsi" w:hAnsiTheme="majorHAnsi" w:cstheme="majorBidi"/>
          <w:b/>
          <w:bCs/>
          <w:sz w:val="20"/>
          <w:szCs w:val="20"/>
        </w:rPr>
        <w:t xml:space="preserve">Pages des enseignants pour les cours online: </w:t>
      </w:r>
      <w:hyperlink r:id="rId7" w:history="1">
        <w:r w:rsidR="007F5814" w:rsidRPr="00CF281A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7F5814" w:rsidRPr="00CF281A" w:rsidRDefault="007F5814" w:rsidP="00086C07">
      <w:pPr>
        <w:spacing w:after="0"/>
        <w:rPr>
          <w:rFonts w:asciiTheme="majorHAnsi" w:hAnsiTheme="majorHAnsi" w:cstheme="majorBidi"/>
          <w:b/>
          <w:bCs/>
          <w:sz w:val="20"/>
          <w:szCs w:val="20"/>
          <w:lang w:val="en-US"/>
        </w:rPr>
      </w:pPr>
      <w:r w:rsidRPr="00CF281A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spécialité :</w:t>
      </w:r>
      <w:r w:rsidRPr="00CF281A">
        <w:rPr>
          <w:rFonts w:asciiTheme="majorHAnsi" w:hAnsiTheme="majorHAnsi" w:cstheme="majorBidi"/>
          <w:b/>
          <w:bCs/>
          <w:sz w:val="20"/>
          <w:szCs w:val="20"/>
        </w:rPr>
        <w:t xml:space="preserve"> D</w:t>
      </w:r>
      <w:r w:rsidR="00CF281A" w:rsidRPr="00CF281A">
        <w:rPr>
          <w:rFonts w:asciiTheme="majorHAnsi" w:hAnsiTheme="majorHAnsi" w:cstheme="majorBidi"/>
          <w:b/>
          <w:bCs/>
          <w:sz w:val="20"/>
          <w:szCs w:val="20"/>
        </w:rPr>
        <w:t xml:space="preserve">r. </w:t>
      </w:r>
      <w:r w:rsidR="00CF281A" w:rsidRPr="00CF281A">
        <w:rPr>
          <w:rFonts w:asciiTheme="majorHAnsi" w:hAnsiTheme="majorHAnsi"/>
          <w:b/>
          <w:bCs/>
          <w:sz w:val="20"/>
          <w:szCs w:val="20"/>
        </w:rPr>
        <w:t xml:space="preserve">Hamdi . </w:t>
      </w:r>
      <w:r w:rsidR="00CF281A" w:rsidRPr="00CF281A">
        <w:rPr>
          <w:rFonts w:asciiTheme="majorHAnsi" w:hAnsiTheme="majorHAnsi"/>
          <w:b/>
          <w:bCs/>
          <w:sz w:val="20"/>
          <w:szCs w:val="20"/>
          <w:lang w:val="en-US"/>
        </w:rPr>
        <w:t xml:space="preserve">AN : </w:t>
      </w:r>
      <w:r w:rsidR="00CF281A" w:rsidRPr="0062203A">
        <w:rPr>
          <w:rFonts w:asciiTheme="majorHAnsi" w:hAnsiTheme="majorHAnsi" w:cstheme="majorBidi"/>
          <w:b/>
          <w:bCs/>
          <w:sz w:val="20"/>
          <w:szCs w:val="20"/>
          <w:lang w:val="en-US"/>
        </w:rPr>
        <w:t>Email</w:t>
      </w:r>
      <w:r w:rsidR="00CF281A" w:rsidRPr="00CF281A">
        <w:rPr>
          <w:rFonts w:asciiTheme="majorHAnsi" w:hAnsiTheme="majorHAnsi" w:cstheme="majorBidi"/>
          <w:b/>
          <w:bCs/>
          <w:color w:val="0000FF"/>
          <w:sz w:val="20"/>
          <w:szCs w:val="20"/>
          <w:lang w:val="en-US"/>
        </w:rPr>
        <w:t> : d.hamdi@univ-batna2.dz</w:t>
      </w:r>
    </w:p>
    <w:p w:rsidR="00086C07" w:rsidRPr="00CF281A" w:rsidRDefault="00086C07" w:rsidP="00086C07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CF281A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CF281A">
        <w:rPr>
          <w:rFonts w:asciiTheme="majorHAnsi" w:hAnsiTheme="majorHAnsi" w:cstheme="majorBidi"/>
          <w:b/>
          <w:bCs/>
          <w:sz w:val="20"/>
          <w:szCs w:val="20"/>
        </w:rPr>
        <w:t xml:space="preserve">: Dr. Belloula.M.     Email : </w:t>
      </w:r>
      <w:hyperlink r:id="rId8" w:history="1">
        <w:r w:rsidR="00FA0431" w:rsidRPr="00CF281A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086C07" w:rsidRPr="00BB38C9" w:rsidRDefault="00FA0431" w:rsidP="00BB38C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CF281A"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Filali . A     Email : </w:t>
      </w:r>
      <w:r w:rsidRPr="00CF281A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sectPr w:rsidR="00086C07" w:rsidRPr="00BB38C9" w:rsidSect="00086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82" w:rsidRDefault="00AE5682" w:rsidP="00086C07">
      <w:pPr>
        <w:spacing w:after="0" w:line="240" w:lineRule="auto"/>
      </w:pPr>
      <w:r>
        <w:separator/>
      </w:r>
    </w:p>
  </w:endnote>
  <w:endnote w:type="continuationSeparator" w:id="1">
    <w:p w:rsidR="00AE5682" w:rsidRDefault="00AE5682" w:rsidP="0008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82" w:rsidRDefault="00AE5682" w:rsidP="00086C07">
      <w:pPr>
        <w:spacing w:after="0" w:line="240" w:lineRule="auto"/>
      </w:pPr>
      <w:r>
        <w:separator/>
      </w:r>
    </w:p>
  </w:footnote>
  <w:footnote w:type="continuationSeparator" w:id="1">
    <w:p w:rsidR="00AE5682" w:rsidRDefault="00AE5682" w:rsidP="0008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C07"/>
    <w:rsid w:val="00017DED"/>
    <w:rsid w:val="000571DF"/>
    <w:rsid w:val="00064F98"/>
    <w:rsid w:val="00086C07"/>
    <w:rsid w:val="00093869"/>
    <w:rsid w:val="000C7DA4"/>
    <w:rsid w:val="000D72A4"/>
    <w:rsid w:val="000E3F00"/>
    <w:rsid w:val="00107C4D"/>
    <w:rsid w:val="00107E98"/>
    <w:rsid w:val="00134B34"/>
    <w:rsid w:val="00140085"/>
    <w:rsid w:val="00145027"/>
    <w:rsid w:val="00146310"/>
    <w:rsid w:val="001730E7"/>
    <w:rsid w:val="001A465C"/>
    <w:rsid w:val="001A74BC"/>
    <w:rsid w:val="001B02D0"/>
    <w:rsid w:val="001E3C97"/>
    <w:rsid w:val="001F0B33"/>
    <w:rsid w:val="00211E2F"/>
    <w:rsid w:val="0022604B"/>
    <w:rsid w:val="0024066E"/>
    <w:rsid w:val="00246B95"/>
    <w:rsid w:val="00274E06"/>
    <w:rsid w:val="003172D7"/>
    <w:rsid w:val="00325F29"/>
    <w:rsid w:val="003402AF"/>
    <w:rsid w:val="003A6BC3"/>
    <w:rsid w:val="003F12D0"/>
    <w:rsid w:val="00454E24"/>
    <w:rsid w:val="004922FF"/>
    <w:rsid w:val="004971AC"/>
    <w:rsid w:val="004B465D"/>
    <w:rsid w:val="004C57CA"/>
    <w:rsid w:val="004D6A37"/>
    <w:rsid w:val="005355E4"/>
    <w:rsid w:val="005A6831"/>
    <w:rsid w:val="005B5976"/>
    <w:rsid w:val="005F42D8"/>
    <w:rsid w:val="00616F31"/>
    <w:rsid w:val="0062203A"/>
    <w:rsid w:val="006504C8"/>
    <w:rsid w:val="006660B5"/>
    <w:rsid w:val="0068182D"/>
    <w:rsid w:val="006F65C2"/>
    <w:rsid w:val="007429B4"/>
    <w:rsid w:val="007903C8"/>
    <w:rsid w:val="007C7E8A"/>
    <w:rsid w:val="007D103F"/>
    <w:rsid w:val="007D4724"/>
    <w:rsid w:val="007F1FC3"/>
    <w:rsid w:val="007F5814"/>
    <w:rsid w:val="00805BA2"/>
    <w:rsid w:val="00810B6D"/>
    <w:rsid w:val="008A6EF2"/>
    <w:rsid w:val="009B4C2E"/>
    <w:rsid w:val="00AA71BE"/>
    <w:rsid w:val="00AD715B"/>
    <w:rsid w:val="00AE5682"/>
    <w:rsid w:val="00B32452"/>
    <w:rsid w:val="00B81166"/>
    <w:rsid w:val="00B92596"/>
    <w:rsid w:val="00BA1560"/>
    <w:rsid w:val="00BB38C9"/>
    <w:rsid w:val="00BE2203"/>
    <w:rsid w:val="00BF25F1"/>
    <w:rsid w:val="00C06BD8"/>
    <w:rsid w:val="00C44105"/>
    <w:rsid w:val="00C473DF"/>
    <w:rsid w:val="00C86B62"/>
    <w:rsid w:val="00C96529"/>
    <w:rsid w:val="00CB4549"/>
    <w:rsid w:val="00CF03F1"/>
    <w:rsid w:val="00CF281A"/>
    <w:rsid w:val="00D442C1"/>
    <w:rsid w:val="00D85B19"/>
    <w:rsid w:val="00D85E67"/>
    <w:rsid w:val="00DA7CF0"/>
    <w:rsid w:val="00DC473B"/>
    <w:rsid w:val="00E35735"/>
    <w:rsid w:val="00E7177D"/>
    <w:rsid w:val="00E74F9E"/>
    <w:rsid w:val="00EC29EA"/>
    <w:rsid w:val="00F45995"/>
    <w:rsid w:val="00F46E33"/>
    <w:rsid w:val="00F478CF"/>
    <w:rsid w:val="00F960DC"/>
    <w:rsid w:val="00FA0431"/>
    <w:rsid w:val="00F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8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6C07"/>
  </w:style>
  <w:style w:type="paragraph" w:styleId="Pieddepage">
    <w:name w:val="footer"/>
    <w:basedOn w:val="Normal"/>
    <w:link w:val="PieddepageCar"/>
    <w:uiPriority w:val="99"/>
    <w:semiHidden/>
    <w:unhideWhenUsed/>
    <w:rsid w:val="0008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6C07"/>
  </w:style>
  <w:style w:type="character" w:styleId="Lienhypertexte">
    <w:name w:val="Hyperlink"/>
    <w:basedOn w:val="Policepardfaut"/>
    <w:uiPriority w:val="99"/>
    <w:unhideWhenUsed/>
    <w:rsid w:val="00FA0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fida.belloula@univ-batna2.d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t.univ-batna2.dz/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2022-02-05T15:40:00Z</cp:lastPrinted>
  <dcterms:created xsi:type="dcterms:W3CDTF">2023-02-17T12:10:00Z</dcterms:created>
  <dcterms:modified xsi:type="dcterms:W3CDTF">2023-02-17T12:14:00Z</dcterms:modified>
</cp:coreProperties>
</file>